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C3B" w:rsidRDefault="005C4C3B" w:rsidP="005C4C3B">
      <w:pPr>
        <w:shd w:val="clear" w:color="auto" w:fill="FFFFFF"/>
        <w:spacing w:line="345" w:lineRule="atLeast"/>
        <w:jc w:val="center"/>
        <w:rPr>
          <w:rFonts w:ascii="Arial" w:eastAsia="Times New Roman" w:hAnsi="Arial" w:cs="Arial"/>
          <w:b/>
          <w:bCs/>
          <w:color w:val="1A0DAB"/>
          <w:sz w:val="27"/>
          <w:szCs w:val="27"/>
        </w:rPr>
      </w:pPr>
    </w:p>
    <w:p w:rsidR="005C4C3B" w:rsidRDefault="005C4C3B" w:rsidP="005C4C3B">
      <w:pPr>
        <w:shd w:val="clear" w:color="auto" w:fill="FFFFFF"/>
        <w:spacing w:line="345" w:lineRule="atLeast"/>
        <w:jc w:val="center"/>
        <w:rPr>
          <w:rFonts w:ascii="Arial" w:eastAsia="Times New Roman" w:hAnsi="Arial" w:cs="Arial"/>
          <w:b/>
          <w:bCs/>
          <w:color w:val="1A0DAB"/>
          <w:sz w:val="27"/>
          <w:szCs w:val="27"/>
        </w:rPr>
      </w:pPr>
    </w:p>
    <w:p w:rsidR="005C4C3B" w:rsidRDefault="005C4C3B" w:rsidP="005C4C3B">
      <w:pPr>
        <w:shd w:val="clear" w:color="auto" w:fill="FFFFFF"/>
        <w:spacing w:line="345" w:lineRule="atLeast"/>
        <w:jc w:val="center"/>
        <w:rPr>
          <w:rFonts w:ascii="Arial" w:eastAsia="Times New Roman" w:hAnsi="Arial" w:cs="Arial"/>
          <w:b/>
          <w:bCs/>
          <w:color w:val="1A0DAB"/>
          <w:sz w:val="27"/>
          <w:szCs w:val="27"/>
        </w:rPr>
      </w:pPr>
    </w:p>
    <w:p w:rsidR="005C4C3B" w:rsidRDefault="005C4C3B" w:rsidP="005C4C3B">
      <w:pPr>
        <w:shd w:val="clear" w:color="auto" w:fill="FFFFFF"/>
        <w:spacing w:line="345" w:lineRule="atLeast"/>
        <w:jc w:val="center"/>
        <w:rPr>
          <w:rFonts w:ascii="Arial" w:eastAsia="Times New Roman" w:hAnsi="Arial" w:cs="Arial"/>
          <w:b/>
          <w:bCs/>
          <w:color w:val="1A0DAB"/>
          <w:sz w:val="27"/>
          <w:szCs w:val="27"/>
        </w:rPr>
      </w:pPr>
    </w:p>
    <w:p w:rsidR="005C4C3B" w:rsidRDefault="005C4C3B" w:rsidP="005C4C3B">
      <w:pPr>
        <w:shd w:val="clear" w:color="auto" w:fill="FFFFFF"/>
        <w:spacing w:line="345" w:lineRule="atLeast"/>
        <w:jc w:val="center"/>
        <w:rPr>
          <w:rFonts w:ascii="Arial" w:eastAsia="Times New Roman" w:hAnsi="Arial" w:cs="Arial"/>
          <w:b/>
          <w:bCs/>
          <w:color w:val="1A0DAB"/>
          <w:sz w:val="27"/>
          <w:szCs w:val="27"/>
        </w:rPr>
      </w:pPr>
    </w:p>
    <w:p w:rsidR="005C4C3B" w:rsidRDefault="005C4C3B" w:rsidP="005C4C3B">
      <w:pPr>
        <w:shd w:val="clear" w:color="auto" w:fill="FFFFFF"/>
        <w:spacing w:line="345" w:lineRule="atLeast"/>
        <w:jc w:val="center"/>
        <w:rPr>
          <w:rFonts w:ascii="Arial" w:eastAsia="Times New Roman" w:hAnsi="Arial" w:cs="Arial"/>
          <w:b/>
          <w:bCs/>
          <w:color w:val="1A0DAB"/>
          <w:sz w:val="27"/>
          <w:szCs w:val="27"/>
        </w:rPr>
      </w:pPr>
    </w:p>
    <w:p w:rsidR="005C4C3B" w:rsidRDefault="005C4C3B" w:rsidP="005C4C3B">
      <w:pPr>
        <w:shd w:val="clear" w:color="auto" w:fill="FFFFFF"/>
        <w:spacing w:line="345" w:lineRule="atLeast"/>
        <w:jc w:val="center"/>
        <w:rPr>
          <w:rFonts w:ascii="Arial" w:eastAsia="Times New Roman" w:hAnsi="Arial" w:cs="Arial"/>
          <w:b/>
          <w:bCs/>
          <w:color w:val="1A0DAB"/>
          <w:sz w:val="27"/>
          <w:szCs w:val="27"/>
        </w:rPr>
      </w:pPr>
    </w:p>
    <w:p w:rsidR="005C4C3B" w:rsidRDefault="005C4C3B" w:rsidP="005C4C3B">
      <w:pPr>
        <w:shd w:val="clear" w:color="auto" w:fill="FFFFFF"/>
        <w:spacing w:line="345" w:lineRule="atLeast"/>
        <w:jc w:val="center"/>
        <w:rPr>
          <w:rFonts w:ascii="Arial" w:eastAsia="Times New Roman" w:hAnsi="Arial" w:cs="Arial"/>
          <w:b/>
          <w:bCs/>
          <w:color w:val="1A0DAB"/>
          <w:sz w:val="27"/>
          <w:szCs w:val="27"/>
        </w:rPr>
      </w:pPr>
    </w:p>
    <w:p w:rsidR="005C4C3B" w:rsidRPr="005C4C3B" w:rsidRDefault="003C431A" w:rsidP="005C4C3B">
      <w:pPr>
        <w:shd w:val="clear" w:color="auto" w:fill="FFFFFF"/>
        <w:spacing w:line="345" w:lineRule="atLeast"/>
        <w:jc w:val="center"/>
        <w:rPr>
          <w:rFonts w:ascii="Arial" w:eastAsia="Times New Roman" w:hAnsi="Arial" w:cs="Arial"/>
          <w:b/>
          <w:bCs/>
          <w:color w:val="1A0DAB"/>
          <w:sz w:val="27"/>
          <w:szCs w:val="27"/>
        </w:rPr>
      </w:pPr>
      <w:hyperlink r:id="rId4" w:history="1">
        <w:r w:rsidR="005C4C3B" w:rsidRPr="005C4C3B">
          <w:rPr>
            <w:rFonts w:ascii="Arial" w:eastAsia="Times New Roman" w:hAnsi="Arial" w:cs="Arial"/>
            <w:b/>
            <w:bCs/>
            <w:color w:val="1A0DAB"/>
            <w:sz w:val="27"/>
          </w:rPr>
          <w:t xml:space="preserve">Федеральный закон от 29.12.2012 N 273-ФЗ (ред. от 22.06.2024) "Об образовании в Российской Федерации" (с </w:t>
        </w:r>
        <w:proofErr w:type="spellStart"/>
        <w:r w:rsidR="005C4C3B" w:rsidRPr="005C4C3B">
          <w:rPr>
            <w:rFonts w:ascii="Arial" w:eastAsia="Times New Roman" w:hAnsi="Arial" w:cs="Arial"/>
            <w:b/>
            <w:bCs/>
            <w:color w:val="1A0DAB"/>
            <w:sz w:val="27"/>
          </w:rPr>
          <w:t>изм</w:t>
        </w:r>
        <w:proofErr w:type="spellEnd"/>
        <w:r w:rsidR="005C4C3B" w:rsidRPr="005C4C3B">
          <w:rPr>
            <w:rFonts w:ascii="Arial" w:eastAsia="Times New Roman" w:hAnsi="Arial" w:cs="Arial"/>
            <w:b/>
            <w:bCs/>
            <w:color w:val="1A0DAB"/>
            <w:sz w:val="27"/>
          </w:rPr>
          <w:t>. и доп., вступ. в силу с 23.06.2024)</w:t>
        </w:r>
      </w:hyperlink>
    </w:p>
    <w:p w:rsidR="005C4C3B" w:rsidRPr="005C4C3B" w:rsidRDefault="005C4C3B" w:rsidP="005C4C3B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</w:rPr>
      </w:pPr>
      <w:r w:rsidRPr="005C4C3B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</w:rPr>
        <w:t xml:space="preserve">Статья 42. Психолого-педагогическая, медицинская и социальная помощь </w:t>
      </w:r>
      <w:proofErr w:type="gramStart"/>
      <w:r w:rsidRPr="005C4C3B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</w:rPr>
        <w:t>обучающимся</w:t>
      </w:r>
      <w:proofErr w:type="gramEnd"/>
      <w:r w:rsidRPr="005C4C3B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</w:rPr>
        <w:t>, испытывающим трудности в освоении основных общеобразовательных программ, развитии и социальной адаптации</w:t>
      </w:r>
    </w:p>
    <w:p w:rsidR="003C431A" w:rsidRDefault="003C431A"/>
    <w:p w:rsidR="005C4C3B" w:rsidRDefault="005C4C3B"/>
    <w:p w:rsidR="005C4C3B" w:rsidRDefault="005C4C3B"/>
    <w:p w:rsidR="005C4C3B" w:rsidRDefault="005C4C3B"/>
    <w:p w:rsidR="005C4C3B" w:rsidRDefault="005C4C3B"/>
    <w:p w:rsidR="005C4C3B" w:rsidRDefault="005C4C3B"/>
    <w:p w:rsidR="005C4C3B" w:rsidRDefault="005C4C3B"/>
    <w:p w:rsidR="005C4C3B" w:rsidRDefault="005C4C3B"/>
    <w:p w:rsidR="005C4C3B" w:rsidRDefault="005C4C3B"/>
    <w:p w:rsidR="005C4C3B" w:rsidRDefault="005C4C3B"/>
    <w:p w:rsidR="005C4C3B" w:rsidRDefault="005C4C3B"/>
    <w:p w:rsidR="005C4C3B" w:rsidRDefault="005C4C3B"/>
    <w:p w:rsidR="005C4C3B" w:rsidRDefault="005C4C3B"/>
    <w:p w:rsidR="005C4C3B" w:rsidRDefault="005C4C3B"/>
    <w:p w:rsidR="00BD6F36" w:rsidRPr="00BD6F36" w:rsidRDefault="00BD6F36" w:rsidP="00BD6F36">
      <w:pPr>
        <w:pStyle w:val="a4"/>
        <w:shd w:val="clear" w:color="auto" w:fill="FFFFFF"/>
        <w:spacing w:before="0" w:beforeAutospacing="0" w:after="0" w:afterAutospacing="0" w:line="514" w:lineRule="atLeast"/>
        <w:jc w:val="both"/>
        <w:outlineLvl w:val="1"/>
        <w:rPr>
          <w:rFonts w:asciiTheme="minorHAnsi" w:hAnsiTheme="minorHAnsi" w:cs="Arial"/>
          <w:b/>
          <w:bCs/>
          <w:color w:val="000000"/>
          <w:kern w:val="36"/>
          <w:sz w:val="28"/>
          <w:szCs w:val="28"/>
        </w:rPr>
      </w:pPr>
      <w:r w:rsidRPr="00BD6F36">
        <w:rPr>
          <w:rFonts w:asciiTheme="minorHAnsi" w:hAnsiTheme="minorHAnsi" w:cs="Arial"/>
          <w:b/>
          <w:bCs/>
          <w:color w:val="000000"/>
          <w:kern w:val="36"/>
          <w:sz w:val="28"/>
          <w:szCs w:val="28"/>
        </w:rPr>
        <w:lastRenderedPageBreak/>
        <w:t xml:space="preserve">Статья 42. Психолого-педагогическая, медицинская и социальная помощь </w:t>
      </w:r>
      <w:proofErr w:type="gramStart"/>
      <w:r w:rsidRPr="00BD6F36">
        <w:rPr>
          <w:rFonts w:asciiTheme="minorHAnsi" w:hAnsiTheme="minorHAnsi" w:cs="Arial"/>
          <w:b/>
          <w:bCs/>
          <w:color w:val="000000"/>
          <w:kern w:val="36"/>
          <w:sz w:val="28"/>
          <w:szCs w:val="28"/>
        </w:rPr>
        <w:t>обучающимся</w:t>
      </w:r>
      <w:proofErr w:type="gramEnd"/>
      <w:r w:rsidRPr="00BD6F36">
        <w:rPr>
          <w:rFonts w:asciiTheme="minorHAnsi" w:hAnsiTheme="minorHAnsi" w:cs="Arial"/>
          <w:b/>
          <w:bCs/>
          <w:color w:val="000000"/>
          <w:kern w:val="36"/>
          <w:sz w:val="28"/>
          <w:szCs w:val="28"/>
        </w:rPr>
        <w:t>, испытывающим трудности в освоении основных общеобразовательных программ, развитии и социальной адаптации</w:t>
      </w:r>
    </w:p>
    <w:p w:rsidR="00BD6F36" w:rsidRPr="00BD6F36" w:rsidRDefault="00BD6F36" w:rsidP="00BD6F36">
      <w:pPr>
        <w:shd w:val="clear" w:color="auto" w:fill="FFFFFF"/>
        <w:spacing w:line="411" w:lineRule="atLeast"/>
        <w:jc w:val="both"/>
        <w:rPr>
          <w:rFonts w:cs="Times New Roman"/>
          <w:color w:val="000000"/>
          <w:sz w:val="28"/>
          <w:szCs w:val="28"/>
        </w:rPr>
      </w:pPr>
      <w:r w:rsidRPr="00BD6F36">
        <w:rPr>
          <w:color w:val="000000"/>
          <w:sz w:val="28"/>
          <w:szCs w:val="28"/>
        </w:rPr>
        <w:t xml:space="preserve">1. </w:t>
      </w:r>
      <w:proofErr w:type="gramStart"/>
      <w:r w:rsidRPr="00BD6F36">
        <w:rPr>
          <w:color w:val="000000"/>
          <w:sz w:val="28"/>
          <w:szCs w:val="28"/>
        </w:rPr>
        <w:t>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 </w:t>
      </w:r>
      <w:hyperlink r:id="rId5" w:history="1">
        <w:r w:rsidRPr="00BD6F36">
          <w:rPr>
            <w:rStyle w:val="a3"/>
            <w:color w:val="1A0DAB"/>
            <w:sz w:val="28"/>
            <w:szCs w:val="28"/>
          </w:rPr>
          <w:t>законодательством</w:t>
        </w:r>
      </w:hyperlink>
      <w:r w:rsidRPr="00BD6F36">
        <w:rPr>
          <w:color w:val="000000"/>
          <w:sz w:val="28"/>
          <w:szCs w:val="28"/>
        </w:rPr>
        <w:t>, подозреваемыми, обвиняемыми или подсудимыми по уголовному делу либо являющимся потерпевшими или свидетелями преступления, в центрах психолого-педагогической, медицинской и социальной помощи, создаваемых органами государственной власти субъектов Российской Федерации</w:t>
      </w:r>
      <w:proofErr w:type="gramEnd"/>
      <w:r w:rsidRPr="00BD6F36">
        <w:rPr>
          <w:color w:val="000000"/>
          <w:sz w:val="28"/>
          <w:szCs w:val="28"/>
        </w:rPr>
        <w:t>, а также психологами, педагогами-психологами организаций, осуществляющих образовательную деятельность, в которых такие дети обучаются. Органы местного самоуправления имеют право на создание центров психолого-педагогической, медицинской и социальной помощи.</w:t>
      </w:r>
    </w:p>
    <w:p w:rsidR="00BD6F36" w:rsidRPr="00BD6F36" w:rsidRDefault="00BD6F36" w:rsidP="00BD6F36">
      <w:pPr>
        <w:shd w:val="clear" w:color="auto" w:fill="FFFFFF"/>
        <w:spacing w:line="411" w:lineRule="atLeast"/>
        <w:jc w:val="both"/>
        <w:rPr>
          <w:color w:val="000000"/>
          <w:sz w:val="28"/>
          <w:szCs w:val="28"/>
        </w:rPr>
      </w:pPr>
      <w:r w:rsidRPr="00BD6F36">
        <w:rPr>
          <w:color w:val="000000"/>
          <w:sz w:val="28"/>
          <w:szCs w:val="28"/>
        </w:rPr>
        <w:t>2. Психолого-педагогическая, медицинская и социальная помощь включает в себя:</w:t>
      </w:r>
    </w:p>
    <w:p w:rsidR="00BD6F36" w:rsidRPr="00BD6F36" w:rsidRDefault="00BD6F36" w:rsidP="00BD6F36">
      <w:pPr>
        <w:pStyle w:val="a4"/>
        <w:shd w:val="clear" w:color="auto" w:fill="FFFFFF"/>
        <w:spacing w:before="240" w:beforeAutospacing="0" w:after="0" w:afterAutospacing="0" w:line="411" w:lineRule="atLeast"/>
        <w:jc w:val="both"/>
        <w:rPr>
          <w:rFonts w:asciiTheme="minorHAnsi" w:hAnsiTheme="minorHAnsi"/>
          <w:color w:val="000000"/>
          <w:sz w:val="28"/>
          <w:szCs w:val="28"/>
        </w:rPr>
      </w:pPr>
      <w:r w:rsidRPr="00BD6F36">
        <w:rPr>
          <w:rFonts w:asciiTheme="minorHAnsi" w:hAnsiTheme="minorHAnsi"/>
          <w:color w:val="000000"/>
          <w:sz w:val="28"/>
          <w:szCs w:val="28"/>
        </w:rPr>
        <w:t>1)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BD6F36" w:rsidRPr="00BD6F36" w:rsidRDefault="00BD6F36" w:rsidP="00BD6F36">
      <w:pPr>
        <w:shd w:val="clear" w:color="auto" w:fill="FFFFFF"/>
        <w:spacing w:line="411" w:lineRule="atLeast"/>
        <w:jc w:val="both"/>
        <w:rPr>
          <w:color w:val="000000"/>
          <w:sz w:val="28"/>
          <w:szCs w:val="28"/>
        </w:rPr>
      </w:pPr>
      <w:r w:rsidRPr="00BD6F36">
        <w:rPr>
          <w:color w:val="000000"/>
          <w:sz w:val="28"/>
          <w:szCs w:val="28"/>
        </w:rPr>
        <w:t xml:space="preserve">2) коррекционно-развивающие и компенсирующие занятия с </w:t>
      </w:r>
      <w:proofErr w:type="gramStart"/>
      <w:r w:rsidRPr="00BD6F36">
        <w:rPr>
          <w:color w:val="000000"/>
          <w:sz w:val="28"/>
          <w:szCs w:val="28"/>
        </w:rPr>
        <w:t>обучающимися</w:t>
      </w:r>
      <w:proofErr w:type="gramEnd"/>
      <w:r w:rsidRPr="00BD6F36">
        <w:rPr>
          <w:color w:val="000000"/>
          <w:sz w:val="28"/>
          <w:szCs w:val="28"/>
        </w:rPr>
        <w:t>, </w:t>
      </w:r>
      <w:hyperlink r:id="rId6" w:anchor="dst100009" w:history="1">
        <w:r w:rsidRPr="00BD6F36">
          <w:rPr>
            <w:rStyle w:val="a3"/>
            <w:color w:val="1A0DAB"/>
            <w:sz w:val="28"/>
            <w:szCs w:val="28"/>
          </w:rPr>
          <w:t>логопедическую помощь</w:t>
        </w:r>
      </w:hyperlink>
      <w:r w:rsidRPr="00BD6F36">
        <w:rPr>
          <w:color w:val="000000"/>
          <w:sz w:val="28"/>
          <w:szCs w:val="28"/>
        </w:rPr>
        <w:t> обучающимся;</w:t>
      </w:r>
    </w:p>
    <w:p w:rsidR="00BD6F36" w:rsidRPr="00BD6F36" w:rsidRDefault="00BD6F36" w:rsidP="00BD6F36">
      <w:pPr>
        <w:pStyle w:val="a4"/>
        <w:shd w:val="clear" w:color="auto" w:fill="FFFFFF"/>
        <w:spacing w:before="240" w:beforeAutospacing="0" w:after="0" w:afterAutospacing="0" w:line="411" w:lineRule="atLeast"/>
        <w:ind w:firstLine="540"/>
        <w:jc w:val="both"/>
        <w:rPr>
          <w:rFonts w:asciiTheme="minorHAnsi" w:hAnsiTheme="minorHAnsi"/>
          <w:color w:val="000000"/>
          <w:sz w:val="28"/>
          <w:szCs w:val="28"/>
        </w:rPr>
      </w:pPr>
      <w:r w:rsidRPr="00BD6F36">
        <w:rPr>
          <w:rFonts w:asciiTheme="minorHAnsi" w:hAnsiTheme="minorHAnsi"/>
          <w:color w:val="000000"/>
          <w:sz w:val="28"/>
          <w:szCs w:val="28"/>
        </w:rPr>
        <w:t>3) комплекс реабилитационных и других медицинских мероприятий;</w:t>
      </w:r>
    </w:p>
    <w:p w:rsidR="00BD6F36" w:rsidRPr="00BD6F36" w:rsidRDefault="00BD6F36" w:rsidP="00BD6F36">
      <w:pPr>
        <w:shd w:val="clear" w:color="auto" w:fill="FFFFFF"/>
        <w:spacing w:line="411" w:lineRule="atLeast"/>
        <w:jc w:val="both"/>
        <w:rPr>
          <w:color w:val="000000"/>
          <w:sz w:val="28"/>
          <w:szCs w:val="28"/>
        </w:rPr>
      </w:pPr>
      <w:r w:rsidRPr="00BD6F36">
        <w:rPr>
          <w:color w:val="000000"/>
          <w:sz w:val="28"/>
          <w:szCs w:val="28"/>
        </w:rPr>
        <w:t xml:space="preserve">4) помощь </w:t>
      </w:r>
      <w:proofErr w:type="gramStart"/>
      <w:r w:rsidRPr="00BD6F36">
        <w:rPr>
          <w:color w:val="000000"/>
          <w:sz w:val="28"/>
          <w:szCs w:val="28"/>
        </w:rPr>
        <w:t>обучающимся</w:t>
      </w:r>
      <w:proofErr w:type="gramEnd"/>
      <w:r w:rsidRPr="00BD6F36">
        <w:rPr>
          <w:color w:val="000000"/>
          <w:sz w:val="28"/>
          <w:szCs w:val="28"/>
        </w:rPr>
        <w:t xml:space="preserve"> в профориентации, получении профессии и социальной адаптации.</w:t>
      </w:r>
    </w:p>
    <w:p w:rsidR="00BD6F36" w:rsidRPr="00BD6F36" w:rsidRDefault="00BD6F36" w:rsidP="00BD6F36">
      <w:pPr>
        <w:shd w:val="clear" w:color="auto" w:fill="FFFFFF"/>
        <w:spacing w:line="411" w:lineRule="atLeast"/>
        <w:jc w:val="both"/>
        <w:rPr>
          <w:color w:val="000000"/>
          <w:sz w:val="28"/>
          <w:szCs w:val="28"/>
        </w:rPr>
      </w:pPr>
      <w:r w:rsidRPr="00BD6F36">
        <w:rPr>
          <w:color w:val="000000"/>
          <w:sz w:val="28"/>
          <w:szCs w:val="28"/>
        </w:rPr>
        <w:t>3. 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:rsidR="00BD6F36" w:rsidRPr="00BD6F36" w:rsidRDefault="00BD6F36" w:rsidP="00BD6F36">
      <w:pPr>
        <w:shd w:val="clear" w:color="auto" w:fill="FFFFFF"/>
        <w:spacing w:line="411" w:lineRule="atLeast"/>
        <w:jc w:val="both"/>
        <w:rPr>
          <w:color w:val="000000"/>
          <w:sz w:val="28"/>
          <w:szCs w:val="28"/>
        </w:rPr>
      </w:pPr>
      <w:r w:rsidRPr="00BD6F36">
        <w:rPr>
          <w:color w:val="000000"/>
          <w:sz w:val="28"/>
          <w:szCs w:val="28"/>
        </w:rPr>
        <w:t xml:space="preserve">4. </w:t>
      </w:r>
      <w:proofErr w:type="gramStart"/>
      <w:r w:rsidRPr="00BD6F36">
        <w:rPr>
          <w:color w:val="000000"/>
          <w:sz w:val="28"/>
          <w:szCs w:val="28"/>
        </w:rPr>
        <w:t xml:space="preserve">Центр психолого-педагогической, медицинской и социальной помощи также оказывает помощь организациям, осуществляющим образовательную деятельность, по вопросам реализации основных общеобразовательных </w:t>
      </w:r>
      <w:r w:rsidRPr="00BD6F36">
        <w:rPr>
          <w:color w:val="000000"/>
          <w:sz w:val="28"/>
          <w:szCs w:val="28"/>
        </w:rPr>
        <w:lastRenderedPageBreak/>
        <w:t>программ, обучения и воспитания обучающихся, в том числе осуществляет психолого-педагогическое сопровождение реализации основных общеобразовательных программ, оказывает методическую помощь организациям, осуществляющим образовательную деятельность, включая помощь в разработке образовательных программ, индивидуальных учебных планов, выборе оптимальных методов обучения и воспитания обучающихся, испытывающих трудности в освоении</w:t>
      </w:r>
      <w:proofErr w:type="gramEnd"/>
      <w:r w:rsidRPr="00BD6F36">
        <w:rPr>
          <w:color w:val="000000"/>
          <w:sz w:val="28"/>
          <w:szCs w:val="28"/>
        </w:rPr>
        <w:t xml:space="preserve"> </w:t>
      </w:r>
      <w:proofErr w:type="gramStart"/>
      <w:r w:rsidRPr="00BD6F36">
        <w:rPr>
          <w:color w:val="000000"/>
          <w:sz w:val="28"/>
          <w:szCs w:val="28"/>
        </w:rPr>
        <w:t>основных общеобразовательных программ, выявлении и устранении потенциальных препятствий к обучению, а также осуществляет мониторинг эффективности оказываемой организациями, осуществляющими образовательную деятельность,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адаптации.</w:t>
      </w:r>
      <w:proofErr w:type="gramEnd"/>
    </w:p>
    <w:p w:rsidR="00BD6F36" w:rsidRPr="00BD6F36" w:rsidRDefault="00BD6F36" w:rsidP="00BD6F36">
      <w:pPr>
        <w:shd w:val="clear" w:color="auto" w:fill="FFFFFF"/>
        <w:spacing w:line="411" w:lineRule="atLeast"/>
        <w:jc w:val="both"/>
        <w:rPr>
          <w:color w:val="000000"/>
          <w:sz w:val="28"/>
          <w:szCs w:val="28"/>
        </w:rPr>
      </w:pPr>
      <w:r w:rsidRPr="00BD6F36">
        <w:rPr>
          <w:color w:val="000000"/>
          <w:sz w:val="28"/>
          <w:szCs w:val="28"/>
        </w:rPr>
        <w:t xml:space="preserve">5. </w:t>
      </w:r>
      <w:proofErr w:type="gramStart"/>
      <w:r w:rsidRPr="00BD6F36">
        <w:rPr>
          <w:color w:val="000000"/>
          <w:sz w:val="28"/>
          <w:szCs w:val="28"/>
        </w:rPr>
        <w:t>На центр психолого-педагогической, медицинской и социальной помощи может быть возложено осуществление функций психолого-медико-педагогической комиссии, в том числе проведение комплексного психолого-медико-педагогического обследования детей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детей рекомендаций по оказанию им психолого-медико-педагогической помощи и организации их обучения и воспитания, а также подтверждение, уточнение</w:t>
      </w:r>
      <w:proofErr w:type="gramEnd"/>
      <w:r w:rsidRPr="00BD6F36">
        <w:rPr>
          <w:color w:val="000000"/>
          <w:sz w:val="28"/>
          <w:szCs w:val="28"/>
        </w:rPr>
        <w:t xml:space="preserve"> или изменение ранее данных рекомендаций. </w:t>
      </w:r>
      <w:hyperlink r:id="rId7" w:anchor="dst100011" w:history="1">
        <w:proofErr w:type="gramStart"/>
        <w:r w:rsidRPr="00BD6F36">
          <w:rPr>
            <w:rStyle w:val="a3"/>
            <w:color w:val="1A0DAB"/>
            <w:sz w:val="28"/>
            <w:szCs w:val="28"/>
          </w:rPr>
          <w:t>Положение</w:t>
        </w:r>
      </w:hyperlink>
      <w:r w:rsidRPr="00BD6F36">
        <w:rPr>
          <w:color w:val="000000"/>
          <w:sz w:val="28"/>
          <w:szCs w:val="28"/>
        </w:rPr>
        <w:t> о психолого-медико-педагогической комиссии и порядок проведения комплексного психолого-медико-педагогического обследования детей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  <w:proofErr w:type="gramEnd"/>
    </w:p>
    <w:p w:rsidR="00BD6F36" w:rsidRPr="00BD6F36" w:rsidRDefault="00BD6F36" w:rsidP="00BD6F36">
      <w:pPr>
        <w:pStyle w:val="no-indent"/>
        <w:shd w:val="clear" w:color="auto" w:fill="FFFFFF"/>
        <w:spacing w:before="240" w:beforeAutospacing="0" w:after="0" w:afterAutospacing="0" w:line="411" w:lineRule="atLeast"/>
        <w:jc w:val="both"/>
        <w:rPr>
          <w:rFonts w:asciiTheme="minorHAnsi" w:hAnsiTheme="minorHAnsi"/>
          <w:color w:val="828282"/>
          <w:sz w:val="28"/>
          <w:szCs w:val="28"/>
        </w:rPr>
      </w:pPr>
      <w:r w:rsidRPr="00BD6F36">
        <w:rPr>
          <w:rFonts w:asciiTheme="minorHAnsi" w:hAnsiTheme="minorHAnsi"/>
          <w:color w:val="828282"/>
          <w:sz w:val="28"/>
          <w:szCs w:val="28"/>
        </w:rPr>
        <w:t>(</w:t>
      </w:r>
      <w:proofErr w:type="gramStart"/>
      <w:r w:rsidRPr="00BD6F36">
        <w:rPr>
          <w:rFonts w:asciiTheme="minorHAnsi" w:hAnsiTheme="minorHAnsi"/>
          <w:color w:val="828282"/>
          <w:sz w:val="28"/>
          <w:szCs w:val="28"/>
        </w:rPr>
        <w:t>в</w:t>
      </w:r>
      <w:proofErr w:type="gramEnd"/>
      <w:r w:rsidRPr="00BD6F36">
        <w:rPr>
          <w:rFonts w:asciiTheme="minorHAnsi" w:hAnsiTheme="minorHAnsi"/>
          <w:color w:val="828282"/>
          <w:sz w:val="28"/>
          <w:szCs w:val="28"/>
        </w:rPr>
        <w:t xml:space="preserve"> ред. Федерального </w:t>
      </w:r>
      <w:hyperlink r:id="rId8" w:anchor="dst100067" w:history="1">
        <w:r w:rsidRPr="00BD6F36">
          <w:rPr>
            <w:rStyle w:val="a3"/>
            <w:rFonts w:asciiTheme="minorHAnsi" w:hAnsiTheme="minorHAnsi"/>
            <w:color w:val="1A0DAB"/>
            <w:sz w:val="28"/>
            <w:szCs w:val="28"/>
          </w:rPr>
          <w:t>закона</w:t>
        </w:r>
      </w:hyperlink>
      <w:r w:rsidRPr="00BD6F36">
        <w:rPr>
          <w:rFonts w:asciiTheme="minorHAnsi" w:hAnsiTheme="minorHAnsi"/>
          <w:color w:val="828282"/>
          <w:sz w:val="28"/>
          <w:szCs w:val="28"/>
        </w:rPr>
        <w:t> от 26.07.2019 N 232-ФЗ)</w:t>
      </w:r>
    </w:p>
    <w:p w:rsidR="00BD6F36" w:rsidRPr="00BD6F36" w:rsidRDefault="00BD6F36" w:rsidP="00BD6F36">
      <w:pPr>
        <w:pStyle w:val="no-indent"/>
        <w:shd w:val="clear" w:color="auto" w:fill="FFFFFF"/>
        <w:spacing w:before="240" w:beforeAutospacing="0" w:after="0" w:afterAutospacing="0" w:line="411" w:lineRule="atLeast"/>
        <w:jc w:val="both"/>
        <w:rPr>
          <w:rFonts w:asciiTheme="minorHAnsi" w:hAnsiTheme="minorHAnsi"/>
          <w:color w:val="828282"/>
          <w:sz w:val="28"/>
          <w:szCs w:val="28"/>
        </w:rPr>
      </w:pPr>
      <w:r w:rsidRPr="00BD6F36">
        <w:rPr>
          <w:rFonts w:asciiTheme="minorHAnsi" w:hAnsiTheme="minorHAnsi"/>
          <w:color w:val="828282"/>
          <w:sz w:val="28"/>
          <w:szCs w:val="28"/>
        </w:rPr>
        <w:t>(</w:t>
      </w:r>
      <w:proofErr w:type="gramStart"/>
      <w:r w:rsidRPr="00BD6F36">
        <w:rPr>
          <w:rFonts w:asciiTheme="minorHAnsi" w:hAnsiTheme="minorHAnsi"/>
          <w:color w:val="828282"/>
          <w:sz w:val="28"/>
          <w:szCs w:val="28"/>
        </w:rPr>
        <w:t>см</w:t>
      </w:r>
      <w:proofErr w:type="gramEnd"/>
      <w:r w:rsidRPr="00BD6F36">
        <w:rPr>
          <w:rFonts w:asciiTheme="minorHAnsi" w:hAnsiTheme="minorHAnsi"/>
          <w:color w:val="828282"/>
          <w:sz w:val="28"/>
          <w:szCs w:val="28"/>
        </w:rPr>
        <w:t>. текст в предыдущей </w:t>
      </w:r>
      <w:hyperlink r:id="rId9" w:history="1">
        <w:r w:rsidRPr="00BD6F36">
          <w:rPr>
            <w:rStyle w:val="a3"/>
            <w:rFonts w:asciiTheme="minorHAnsi" w:hAnsiTheme="minorHAnsi"/>
            <w:color w:val="1A0DAB"/>
            <w:sz w:val="28"/>
            <w:szCs w:val="28"/>
          </w:rPr>
          <w:t>редакции</w:t>
        </w:r>
      </w:hyperlink>
      <w:r w:rsidRPr="00BD6F36">
        <w:rPr>
          <w:rFonts w:asciiTheme="minorHAnsi" w:hAnsiTheme="minorHAnsi"/>
          <w:color w:val="828282"/>
          <w:sz w:val="28"/>
          <w:szCs w:val="28"/>
        </w:rPr>
        <w:t>)</w:t>
      </w:r>
    </w:p>
    <w:p w:rsidR="00BD6F36" w:rsidRPr="00BD6F36" w:rsidRDefault="00BD6F36" w:rsidP="00BD6F36">
      <w:pPr>
        <w:shd w:val="clear" w:color="auto" w:fill="FFFFFF"/>
        <w:spacing w:line="411" w:lineRule="atLeast"/>
        <w:jc w:val="both"/>
        <w:rPr>
          <w:color w:val="000000"/>
          <w:sz w:val="28"/>
          <w:szCs w:val="28"/>
        </w:rPr>
      </w:pPr>
      <w:r w:rsidRPr="00BD6F36">
        <w:rPr>
          <w:color w:val="000000"/>
          <w:sz w:val="28"/>
          <w:szCs w:val="28"/>
        </w:rPr>
        <w:lastRenderedPageBreak/>
        <w:t>6. Психолого-педагогическая помощь в центре психолого-педагогической, медицинской и социальной помощи оказывается педагогами-психологами, социальными педагогами, учителями-логопедами, учителями-дефектологами и иными специалистами, необходимыми для надлежащего осуществления функций такого центра. Центр психолого-педагогической,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помощь, осуществляет связь с семьей, а также с органами и организациями по вопросам трудоустройства детей, обеспечения их жильем, пособиями и пенсиями.</w:t>
      </w:r>
    </w:p>
    <w:p w:rsidR="005C4C3B" w:rsidRPr="00BD6F36" w:rsidRDefault="005C4C3B" w:rsidP="00BD6F36">
      <w:pPr>
        <w:jc w:val="both"/>
        <w:rPr>
          <w:sz w:val="28"/>
          <w:szCs w:val="28"/>
        </w:rPr>
      </w:pPr>
    </w:p>
    <w:p w:rsidR="005C4C3B" w:rsidRPr="00BD6F36" w:rsidRDefault="005C4C3B" w:rsidP="00BD6F36">
      <w:pPr>
        <w:jc w:val="both"/>
        <w:rPr>
          <w:sz w:val="28"/>
          <w:szCs w:val="28"/>
        </w:rPr>
      </w:pPr>
    </w:p>
    <w:p w:rsidR="005C4C3B" w:rsidRPr="00BD6F36" w:rsidRDefault="005C4C3B" w:rsidP="00BD6F36">
      <w:pPr>
        <w:jc w:val="both"/>
        <w:rPr>
          <w:sz w:val="28"/>
          <w:szCs w:val="28"/>
        </w:rPr>
      </w:pPr>
    </w:p>
    <w:p w:rsidR="005C4C3B" w:rsidRPr="00BD6F36" w:rsidRDefault="005C4C3B" w:rsidP="00BD6F36">
      <w:pPr>
        <w:jc w:val="both"/>
        <w:rPr>
          <w:sz w:val="28"/>
          <w:szCs w:val="28"/>
        </w:rPr>
      </w:pPr>
    </w:p>
    <w:p w:rsidR="005C4C3B" w:rsidRPr="00BD6F36" w:rsidRDefault="005C4C3B" w:rsidP="00BD6F36">
      <w:pPr>
        <w:jc w:val="both"/>
        <w:rPr>
          <w:sz w:val="28"/>
          <w:szCs w:val="28"/>
        </w:rPr>
      </w:pPr>
    </w:p>
    <w:p w:rsidR="005C4C3B" w:rsidRDefault="005C4C3B"/>
    <w:p w:rsidR="005C4C3B" w:rsidRDefault="005C4C3B"/>
    <w:p w:rsidR="005C4C3B" w:rsidRDefault="005C4C3B" w:rsidP="005C4C3B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5C4C3B" w:rsidRDefault="005C4C3B" w:rsidP="005C4C3B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5C4C3B" w:rsidRDefault="005C4C3B" w:rsidP="005C4C3B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5C4C3B" w:rsidRDefault="005C4C3B" w:rsidP="005C4C3B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5C4C3B" w:rsidRDefault="005C4C3B" w:rsidP="005C4C3B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5C4C3B" w:rsidRDefault="005C4C3B" w:rsidP="005C4C3B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5C4C3B" w:rsidRDefault="005C4C3B" w:rsidP="005C4C3B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5C4C3B" w:rsidRDefault="005C4C3B" w:rsidP="005C4C3B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5C4C3B" w:rsidRDefault="005C4C3B" w:rsidP="005C4C3B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5C4C3B" w:rsidRDefault="005C4C3B" w:rsidP="005C4C3B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5C4C3B" w:rsidRDefault="005C4C3B" w:rsidP="005C4C3B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5C4C3B" w:rsidRDefault="005C4C3B" w:rsidP="005C4C3B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5C4C3B" w:rsidRDefault="005C4C3B" w:rsidP="005C4C3B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5C4C3B" w:rsidRDefault="005C4C3B" w:rsidP="005C4C3B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5C4C3B" w:rsidRDefault="005C4C3B" w:rsidP="005C4C3B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5C4C3B" w:rsidRDefault="005C4C3B" w:rsidP="005C4C3B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5C4C3B" w:rsidRDefault="005C4C3B" w:rsidP="005C4C3B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5C4C3B" w:rsidRDefault="005C4C3B" w:rsidP="005C4C3B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5C4C3B" w:rsidRDefault="005C4C3B" w:rsidP="005C4C3B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5C4C3B" w:rsidRDefault="005C4C3B" w:rsidP="005C4C3B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sectPr w:rsidR="005C4C3B" w:rsidSect="003C4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C4C3B"/>
    <w:rsid w:val="003C431A"/>
    <w:rsid w:val="005C4C3B"/>
    <w:rsid w:val="007B463F"/>
    <w:rsid w:val="00BD6F36"/>
    <w:rsid w:val="00CA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1A"/>
  </w:style>
  <w:style w:type="paragraph" w:styleId="1">
    <w:name w:val="heading 1"/>
    <w:basedOn w:val="a"/>
    <w:link w:val="10"/>
    <w:uiPriority w:val="9"/>
    <w:qFormat/>
    <w:rsid w:val="005C4C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C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C4C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D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BD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1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40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6162/3d0cac60971a511280cbba229d9b6329c07731f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153650/f512a00caf526ee76eed8f9fdc5cbf7380c36a9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82199/2cd6eff8915a7ef59ef4180f7a813326c6c4050f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/document/cons_doc_LAW_140174/8a2ef3d550b182b12707927d61572a4cb473aa03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/document/cons_doc_LAW_140174/" TargetMode="External"/><Relationship Id="rId9" Type="http://schemas.openxmlformats.org/officeDocument/2006/relationships/hyperlink" Target="https://www.consultant.ru/document/cons_doc_LAW_140174/8a2ef3d550b182b12707927d61572a4cb473aa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PPPP</dc:creator>
  <cp:keywords/>
  <dc:description/>
  <cp:lastModifiedBy>PPPP</cp:lastModifiedBy>
  <cp:revision>5</cp:revision>
  <cp:lastPrinted>2024-08-13T09:41:00Z</cp:lastPrinted>
  <dcterms:created xsi:type="dcterms:W3CDTF">2024-08-13T09:27:00Z</dcterms:created>
  <dcterms:modified xsi:type="dcterms:W3CDTF">2024-08-13T10:09:00Z</dcterms:modified>
</cp:coreProperties>
</file>