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94" w:rsidRPr="00053C1E" w:rsidRDefault="00053C1E" w:rsidP="00053C1E">
      <w:pPr>
        <w:pStyle w:val="Default"/>
        <w:ind w:left="-709" w:firstLine="709"/>
        <w:jc w:val="center"/>
        <w:rPr>
          <w:b/>
          <w:sz w:val="28"/>
          <w:szCs w:val="28"/>
        </w:rPr>
      </w:pPr>
      <w:r w:rsidRPr="00053C1E">
        <w:rPr>
          <w:b/>
          <w:sz w:val="28"/>
          <w:szCs w:val="28"/>
        </w:rPr>
        <w:t>Описание образовательной программы</w:t>
      </w:r>
      <w:bookmarkStart w:id="0" w:name="_GoBack"/>
      <w:bookmarkEnd w:id="0"/>
    </w:p>
    <w:p w:rsidR="003E5F45" w:rsidRPr="00043CE1" w:rsidRDefault="003E5F45" w:rsidP="00043CE1">
      <w:pPr>
        <w:pStyle w:val="Default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Основная образовательная программа дошкольного образования МБДОУ ЦРР «Детский сад № 20 «Сказка» разработана на основе Федеральной образовательной программы дошкольного образования (далее – ФОП ДО), в соответствии с Федеральным государственным образовательным стандартом дошкольного образования (далее – ФГОС ДО) является нормативно-управленческим документом, характеризующим организационно-педагогические условия и содержание образования (объем, содержание, планируемые результаты) учреждения. </w:t>
      </w:r>
    </w:p>
    <w:p w:rsidR="003E5F45" w:rsidRPr="00043CE1" w:rsidRDefault="003E5F45" w:rsidP="00043CE1">
      <w:pPr>
        <w:pStyle w:val="Default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Основной структурной единицей образовательного учреждения является группа. В ДОУ функционируют группы общеразвивающей направленности; группы компенсирующей направленности для детей: с Тяжелыми нарушениями речи (ТНР), с Тяжелыми множественными нарушениями развития (ТМНР); а также группы комбинированной направленности для детей: с Тяжелыми нарушениями речи (ТНР), с Задержкой психического развития (ЗПР). </w:t>
      </w:r>
    </w:p>
    <w:p w:rsidR="003E5F45" w:rsidRPr="00043CE1" w:rsidRDefault="003E5F45" w:rsidP="00043CE1">
      <w:pPr>
        <w:pStyle w:val="Default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Педагогический коллектив детского сада обеспечивает получение дошкольного образования, присмотр и уход и оздоровление воспитанников в возрасте от 1 года до завершения образовательных отношений, основываясь на принципах всестороннего, гармоничного развития личности ребенка, целенаправленного формирования у детей системы знаний об окружающем мире с опорой на «зону ближайшего развития» и личностно-ориентированную модель взаимодействия педагога с детьми. </w:t>
      </w:r>
    </w:p>
    <w:p w:rsidR="003E5F45" w:rsidRPr="00043CE1" w:rsidRDefault="003E5F45" w:rsidP="00043CE1">
      <w:pPr>
        <w:pStyle w:val="Default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3E5F45" w:rsidRPr="00043CE1" w:rsidRDefault="003E5F45" w:rsidP="00043CE1">
      <w:pPr>
        <w:pStyle w:val="Default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</w:t>
      </w:r>
    </w:p>
    <w:p w:rsidR="003E5F45" w:rsidRPr="00043CE1" w:rsidRDefault="003E5F45" w:rsidP="00043CE1">
      <w:pPr>
        <w:pStyle w:val="Default"/>
        <w:spacing w:after="27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1. «Социально-коммуникативное развитие детей дошкольного возраста» </w:t>
      </w:r>
    </w:p>
    <w:p w:rsidR="003E5F45" w:rsidRPr="00043CE1" w:rsidRDefault="003E5F45" w:rsidP="00043CE1">
      <w:pPr>
        <w:pStyle w:val="Default"/>
        <w:spacing w:after="27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2. «Познавательное развитие детей дошкольного возраста» </w:t>
      </w:r>
    </w:p>
    <w:p w:rsidR="003E5F45" w:rsidRPr="00043CE1" w:rsidRDefault="003E5F45" w:rsidP="00043CE1">
      <w:pPr>
        <w:pStyle w:val="Default"/>
        <w:spacing w:after="27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3. «Речевое развитие детей дошкольного возраста» </w:t>
      </w:r>
    </w:p>
    <w:p w:rsidR="003E5F45" w:rsidRPr="00043CE1" w:rsidRDefault="003E5F45" w:rsidP="00043CE1">
      <w:pPr>
        <w:pStyle w:val="Default"/>
        <w:spacing w:after="27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4. «Художественно-эстетическое развитие детей дошкольного возраста» </w:t>
      </w:r>
    </w:p>
    <w:p w:rsidR="003E5F45" w:rsidRPr="00043CE1" w:rsidRDefault="003E5F45" w:rsidP="00043CE1">
      <w:pPr>
        <w:pStyle w:val="Default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t>5. «Физическое развит</w:t>
      </w:r>
      <w:r w:rsidR="00043CE1">
        <w:rPr>
          <w:sz w:val="28"/>
          <w:szCs w:val="28"/>
        </w:rPr>
        <w:t xml:space="preserve">ие детей дошкольного возраста» </w:t>
      </w:r>
    </w:p>
    <w:p w:rsidR="003E5F45" w:rsidRPr="00043CE1" w:rsidRDefault="003E5F45" w:rsidP="00043CE1">
      <w:pPr>
        <w:pStyle w:val="Default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парциальные образовательные программы,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работы. </w:t>
      </w:r>
    </w:p>
    <w:p w:rsidR="003E5F45" w:rsidRPr="00043CE1" w:rsidRDefault="003E5F45" w:rsidP="00043CE1">
      <w:pPr>
        <w:pStyle w:val="Default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Объем обязательной части Программы составляет не менее 60% от ее общего объема; части, формируемой участниками образовательных отношений, не более 40%. </w:t>
      </w:r>
    </w:p>
    <w:p w:rsidR="00881A49" w:rsidRPr="00043CE1" w:rsidRDefault="003E5F45" w:rsidP="00ED249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E1">
        <w:rPr>
          <w:rFonts w:ascii="Times New Roman" w:hAnsi="Times New Roman" w:cs="Times New Roman"/>
          <w:sz w:val="28"/>
          <w:szCs w:val="28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3E5F45" w:rsidRPr="00043CE1" w:rsidRDefault="003E5F45" w:rsidP="00ED2494">
      <w:pPr>
        <w:pStyle w:val="Default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Образовательная программа разработана в соответствии с нормативно-правовыми документами: </w:t>
      </w:r>
    </w:p>
    <w:p w:rsidR="003E5F45" w:rsidRPr="00043CE1" w:rsidRDefault="003E5F45" w:rsidP="00ED2494">
      <w:pPr>
        <w:pStyle w:val="Default"/>
        <w:numPr>
          <w:ilvl w:val="0"/>
          <w:numId w:val="3"/>
        </w:numPr>
        <w:spacing w:after="9"/>
        <w:ind w:left="-425" w:hanging="426"/>
        <w:jc w:val="both"/>
        <w:rPr>
          <w:sz w:val="28"/>
          <w:szCs w:val="28"/>
        </w:rPr>
      </w:pPr>
      <w:r w:rsidRPr="00043CE1">
        <w:rPr>
          <w:sz w:val="28"/>
          <w:szCs w:val="28"/>
        </w:rPr>
        <w:lastRenderedPageBreak/>
        <w:t xml:space="preserve">Федеральный Закон Российской Федерации «Об образовании в Российской Федерации» от 29.12.2012 №273-ФЗ; </w:t>
      </w:r>
    </w:p>
    <w:p w:rsidR="003E5F45" w:rsidRPr="00043CE1" w:rsidRDefault="003E5F45" w:rsidP="00ED2494">
      <w:pPr>
        <w:pStyle w:val="Default"/>
        <w:numPr>
          <w:ilvl w:val="0"/>
          <w:numId w:val="3"/>
        </w:numPr>
        <w:spacing w:after="9"/>
        <w:ind w:left="-425" w:hanging="426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Приказ Министерства образования и науки Российской Федерации от 17.10.2013 №1155 «Об утверждении федерального государственного стандарта дошкольного образования»; </w:t>
      </w:r>
    </w:p>
    <w:p w:rsidR="003E5F45" w:rsidRPr="00043CE1" w:rsidRDefault="003E5F45" w:rsidP="00ED2494">
      <w:pPr>
        <w:pStyle w:val="Default"/>
        <w:numPr>
          <w:ilvl w:val="0"/>
          <w:numId w:val="3"/>
        </w:numPr>
        <w:spacing w:after="9"/>
        <w:ind w:left="-425" w:hanging="426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Приказ Министерства просвещения Российской Федерации от 25.11.2022 № 1028 «Об утверждении федеральной образовательной программы дошкольного образования»; </w:t>
      </w:r>
    </w:p>
    <w:p w:rsidR="003E5F45" w:rsidRPr="00043CE1" w:rsidRDefault="003E5F45" w:rsidP="00043CE1">
      <w:pPr>
        <w:pStyle w:val="Default"/>
        <w:numPr>
          <w:ilvl w:val="0"/>
          <w:numId w:val="1"/>
        </w:numPr>
        <w:spacing w:after="9"/>
        <w:ind w:left="-426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Письмо Министерства просвещения РФ от 19.12.2022 № 03-2110 «Рекомендации по формированию инфраструктуры ДОО и комплектации учебно-методических материалов в целях реализации ОП ДО»; </w:t>
      </w:r>
    </w:p>
    <w:p w:rsidR="003E5F45" w:rsidRPr="00043CE1" w:rsidRDefault="003E5F45" w:rsidP="00043CE1">
      <w:pPr>
        <w:pStyle w:val="Default"/>
        <w:numPr>
          <w:ilvl w:val="0"/>
          <w:numId w:val="1"/>
        </w:numPr>
        <w:spacing w:after="9"/>
        <w:ind w:left="-426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Письмо Министерства просвещения РФ от 03.03.2023 № 03-350 «О направлении методических рекомендаций по реализации Федеральной образовательной программы дошкольного образования»; </w:t>
      </w:r>
    </w:p>
    <w:p w:rsidR="003E5F45" w:rsidRPr="00043CE1" w:rsidRDefault="003E5F45" w:rsidP="00043CE1">
      <w:pPr>
        <w:pStyle w:val="Default"/>
        <w:numPr>
          <w:ilvl w:val="0"/>
          <w:numId w:val="1"/>
        </w:numPr>
        <w:spacing w:after="9"/>
        <w:ind w:left="-426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Приказ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3E5F45" w:rsidRPr="00043CE1" w:rsidRDefault="003E5F45" w:rsidP="00043CE1">
      <w:pPr>
        <w:pStyle w:val="Default"/>
        <w:numPr>
          <w:ilvl w:val="0"/>
          <w:numId w:val="1"/>
        </w:numPr>
        <w:spacing w:after="9"/>
        <w:ind w:left="-426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Постановление Главного государственного врача Российской Федерации от 28.09.2020 №28 «Санитарно-эпидемиологические требования к организациям воспитания и обучения, отдыха и оздоровления детей и молодежи»; </w:t>
      </w:r>
    </w:p>
    <w:p w:rsidR="003E5F45" w:rsidRPr="00043CE1" w:rsidRDefault="003E5F45" w:rsidP="00043CE1">
      <w:pPr>
        <w:pStyle w:val="Default"/>
        <w:numPr>
          <w:ilvl w:val="0"/>
          <w:numId w:val="1"/>
        </w:numPr>
        <w:spacing w:after="9"/>
        <w:ind w:left="-426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Постановление Главного государственного врача Российской Федерации от 28.01.2021 № 2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3E5F45" w:rsidRPr="00043CE1" w:rsidRDefault="003E5F45" w:rsidP="00043CE1">
      <w:pPr>
        <w:pStyle w:val="Default"/>
        <w:numPr>
          <w:ilvl w:val="0"/>
          <w:numId w:val="1"/>
        </w:numPr>
        <w:spacing w:after="9"/>
        <w:ind w:left="-426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Письмо Министерства образования и науки Российской Федерации от 28.02.2014 №08-249 «Комментарии к ФГОС дошкольного образования»; </w:t>
      </w:r>
    </w:p>
    <w:p w:rsidR="003E5F45" w:rsidRPr="00043CE1" w:rsidRDefault="003E5F45" w:rsidP="00043CE1">
      <w:pPr>
        <w:pStyle w:val="Default"/>
        <w:numPr>
          <w:ilvl w:val="0"/>
          <w:numId w:val="1"/>
        </w:numPr>
        <w:ind w:left="-426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Письмо Министерства образования и науки Российской Федерации от 14.03.2000 №65/23-16 «О гигиенических требованиях к максимальной нагрузке на детей дошкольного возраста в организованных формах обучения». </w:t>
      </w:r>
    </w:p>
    <w:p w:rsidR="003E5F45" w:rsidRPr="00043CE1" w:rsidRDefault="003E5F45" w:rsidP="00043CE1">
      <w:pPr>
        <w:pStyle w:val="Default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Исходя из анализа результатов деятельности учреждения, из предназначения учреждения в системе дошкольного образования города Ханты-Мансийска, а </w:t>
      </w:r>
      <w:r w:rsidR="00ED2494" w:rsidRPr="00043CE1">
        <w:rPr>
          <w:sz w:val="28"/>
          <w:szCs w:val="28"/>
        </w:rPr>
        <w:t>также</w:t>
      </w:r>
      <w:r w:rsidRPr="00043CE1">
        <w:rPr>
          <w:sz w:val="28"/>
          <w:szCs w:val="28"/>
        </w:rPr>
        <w:t xml:space="preserve"> в соответствии с нормативно-правовыми актами были определены цель и задачи реализации программы. </w:t>
      </w:r>
    </w:p>
    <w:p w:rsidR="003E5F45" w:rsidRPr="00043CE1" w:rsidRDefault="003E5F45" w:rsidP="00043CE1">
      <w:pPr>
        <w:pStyle w:val="Default"/>
        <w:ind w:left="-709" w:firstLine="709"/>
        <w:jc w:val="both"/>
        <w:rPr>
          <w:sz w:val="28"/>
          <w:szCs w:val="28"/>
        </w:rPr>
      </w:pPr>
      <w:r w:rsidRPr="00043CE1">
        <w:rPr>
          <w:b/>
          <w:bCs/>
          <w:sz w:val="28"/>
          <w:szCs w:val="28"/>
        </w:rPr>
        <w:t>Цель Программы</w:t>
      </w:r>
      <w:r w:rsidRPr="00043CE1">
        <w:rPr>
          <w:sz w:val="28"/>
          <w:szCs w:val="28"/>
        </w:rPr>
        <w:t xml:space="preserve">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3E5F45" w:rsidRPr="00043CE1" w:rsidRDefault="003E5F45" w:rsidP="00043CE1">
      <w:pPr>
        <w:pStyle w:val="Default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</w:t>
      </w:r>
    </w:p>
    <w:p w:rsidR="003E5F45" w:rsidRPr="00043CE1" w:rsidRDefault="003E5F45" w:rsidP="00043CE1">
      <w:pPr>
        <w:pStyle w:val="Default"/>
        <w:ind w:left="-709" w:firstLine="709"/>
        <w:jc w:val="both"/>
        <w:rPr>
          <w:sz w:val="28"/>
          <w:szCs w:val="28"/>
        </w:rPr>
      </w:pPr>
      <w:r w:rsidRPr="00043CE1">
        <w:rPr>
          <w:b/>
          <w:bCs/>
          <w:sz w:val="28"/>
          <w:szCs w:val="28"/>
        </w:rPr>
        <w:t xml:space="preserve">Задачи: </w:t>
      </w:r>
    </w:p>
    <w:p w:rsidR="003E5F45" w:rsidRPr="00043CE1" w:rsidRDefault="003E5F45" w:rsidP="00043CE1">
      <w:pPr>
        <w:pStyle w:val="Default"/>
        <w:spacing w:after="9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ДО; </w:t>
      </w:r>
    </w:p>
    <w:p w:rsidR="003E5F45" w:rsidRPr="00043CE1" w:rsidRDefault="003E5F45" w:rsidP="00043CE1">
      <w:pPr>
        <w:pStyle w:val="Default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lastRenderedPageBreak/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3E5F45" w:rsidRPr="00043CE1" w:rsidRDefault="003E5F45" w:rsidP="00043CE1">
      <w:pPr>
        <w:pStyle w:val="Default"/>
        <w:numPr>
          <w:ilvl w:val="0"/>
          <w:numId w:val="2"/>
        </w:numPr>
        <w:spacing w:after="9"/>
        <w:ind w:left="0" w:hanging="426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</w:r>
    </w:p>
    <w:p w:rsidR="003E5F45" w:rsidRPr="00043CE1" w:rsidRDefault="003E5F45" w:rsidP="00043CE1">
      <w:pPr>
        <w:pStyle w:val="Default"/>
        <w:numPr>
          <w:ilvl w:val="0"/>
          <w:numId w:val="2"/>
        </w:numPr>
        <w:spacing w:after="9"/>
        <w:ind w:left="0" w:hanging="426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3E5F45" w:rsidRPr="00043CE1" w:rsidRDefault="003E5F45" w:rsidP="00043CE1">
      <w:pPr>
        <w:pStyle w:val="Default"/>
        <w:numPr>
          <w:ilvl w:val="0"/>
          <w:numId w:val="2"/>
        </w:numPr>
        <w:spacing w:after="9"/>
        <w:ind w:left="0" w:hanging="426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3E5F45" w:rsidRPr="00043CE1" w:rsidRDefault="003E5F45" w:rsidP="00043CE1">
      <w:pPr>
        <w:pStyle w:val="Default"/>
        <w:numPr>
          <w:ilvl w:val="0"/>
          <w:numId w:val="2"/>
        </w:numPr>
        <w:spacing w:after="9"/>
        <w:ind w:left="0" w:hanging="426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3E5F45" w:rsidRPr="00043CE1" w:rsidRDefault="003E5F45" w:rsidP="00043CE1">
      <w:pPr>
        <w:pStyle w:val="Default"/>
        <w:numPr>
          <w:ilvl w:val="0"/>
          <w:numId w:val="2"/>
        </w:numPr>
        <w:spacing w:after="9"/>
        <w:ind w:left="0" w:hanging="426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3E5F45" w:rsidRPr="00043CE1" w:rsidRDefault="003E5F45" w:rsidP="00043CE1">
      <w:pPr>
        <w:pStyle w:val="Default"/>
        <w:numPr>
          <w:ilvl w:val="0"/>
          <w:numId w:val="2"/>
        </w:numPr>
        <w:ind w:left="0" w:hanging="426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3E5F45" w:rsidRPr="00043CE1" w:rsidRDefault="003E5F45" w:rsidP="00043CE1">
      <w:pPr>
        <w:pStyle w:val="Default"/>
        <w:ind w:left="-709" w:firstLine="709"/>
        <w:jc w:val="both"/>
        <w:rPr>
          <w:sz w:val="28"/>
          <w:szCs w:val="28"/>
        </w:rPr>
      </w:pPr>
      <w:r w:rsidRPr="00043CE1">
        <w:rPr>
          <w:sz w:val="28"/>
          <w:szCs w:val="28"/>
        </w:rPr>
        <w:t xml:space="preserve"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 </w:t>
      </w:r>
    </w:p>
    <w:p w:rsidR="003E5F45" w:rsidRPr="00043CE1" w:rsidRDefault="003E5F45" w:rsidP="00043CE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E1">
        <w:rPr>
          <w:rFonts w:ascii="Times New Roman" w:hAnsi="Times New Roman" w:cs="Times New Roman"/>
          <w:b/>
          <w:bCs/>
          <w:sz w:val="28"/>
          <w:szCs w:val="28"/>
        </w:rPr>
        <w:t xml:space="preserve">Часть образовательной программы МБДОУ ЦРР «Детский сад № 20 «Сказка», формируемая </w:t>
      </w:r>
      <w:r w:rsidR="00043CE1" w:rsidRPr="00043CE1">
        <w:rPr>
          <w:rFonts w:ascii="Times New Roman" w:hAnsi="Times New Roman" w:cs="Times New Roman"/>
          <w:b/>
          <w:bCs/>
          <w:sz w:val="28"/>
          <w:szCs w:val="28"/>
        </w:rPr>
        <w:t>участниками образовательных отношений,</w:t>
      </w:r>
      <w:r w:rsidRPr="00043C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3CE1">
        <w:rPr>
          <w:rFonts w:ascii="Times New Roman" w:hAnsi="Times New Roman" w:cs="Times New Roman"/>
          <w:sz w:val="28"/>
          <w:szCs w:val="28"/>
        </w:rPr>
        <w:t>представляет выбранные самостоятельно участниками образовательных отношений парциальные Программы, направленные на развитие детей в одной или нескольких образовательных областях, видах деятельности и культурных практиках.</w:t>
      </w:r>
    </w:p>
    <w:sectPr w:rsidR="003E5F45" w:rsidRPr="00043CE1" w:rsidSect="00ED249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D498D"/>
    <w:multiLevelType w:val="hybridMultilevel"/>
    <w:tmpl w:val="E71C9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B0F70"/>
    <w:multiLevelType w:val="hybridMultilevel"/>
    <w:tmpl w:val="FD9A9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D2298"/>
    <w:multiLevelType w:val="hybridMultilevel"/>
    <w:tmpl w:val="A82C3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E4"/>
    <w:rsid w:val="00043CE1"/>
    <w:rsid w:val="00053C1E"/>
    <w:rsid w:val="003E5F45"/>
    <w:rsid w:val="006E02E4"/>
    <w:rsid w:val="00881A49"/>
    <w:rsid w:val="00ED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7F1F7-BE0D-4BA9-9545-7328059A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F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2024-09-12T11:39:00Z</dcterms:created>
  <dcterms:modified xsi:type="dcterms:W3CDTF">2024-09-12T12:10:00Z</dcterms:modified>
</cp:coreProperties>
</file>